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1D" w:rsidRDefault="006E7287">
      <w:r>
        <w:t>ABC - Glossar</w:t>
      </w:r>
    </w:p>
    <w:p w:rsidR="0060161D" w:rsidRDefault="0060161D">
      <w:bookmarkStart w:id="0" w:name="_GoBack"/>
      <w:bookmarkEnd w:id="0"/>
    </w:p>
    <w:p w:rsidR="0060161D" w:rsidRDefault="0060161D"/>
    <w:tbl>
      <w:tblPr>
        <w:tblStyle w:val="HelleSchattierung-Akzent3"/>
        <w:tblW w:w="0" w:type="auto"/>
        <w:tblLayout w:type="fixed"/>
        <w:tblLook w:val="0480" w:firstRow="0" w:lastRow="0" w:firstColumn="1" w:lastColumn="0" w:noHBand="0" w:noVBand="1"/>
      </w:tblPr>
      <w:tblGrid>
        <w:gridCol w:w="1384"/>
        <w:gridCol w:w="7904"/>
      </w:tblGrid>
      <w:tr w:rsidR="00A02557" w:rsidRPr="00A02557" w:rsidTr="00053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A02557" w:rsidRPr="00053D14" w:rsidRDefault="00A02557" w:rsidP="00431134">
            <w:pPr>
              <w:rPr>
                <w:b w:val="0"/>
              </w:rPr>
            </w:pPr>
            <w:r w:rsidRPr="00053D14">
              <w:rPr>
                <w:b w:val="0"/>
              </w:rPr>
              <w:t>ASCII</w:t>
            </w:r>
          </w:p>
        </w:tc>
        <w:tc>
          <w:tcPr>
            <w:tcW w:w="7904" w:type="dxa"/>
          </w:tcPr>
          <w:p w:rsidR="00A02557" w:rsidRPr="00A02557" w:rsidRDefault="00A02557" w:rsidP="004311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2557">
              <w:t xml:space="preserve">Amerikanischer Standard-Code für Informationsaustausch. Genormter Code für die Zeichendarstellung in Computern. (American Standard Code </w:t>
            </w:r>
            <w:proofErr w:type="spellStart"/>
            <w:r w:rsidRPr="00A02557">
              <w:t>for</w:t>
            </w:r>
            <w:proofErr w:type="spellEnd"/>
            <w:r w:rsidRPr="00A02557">
              <w:t xml:space="preserve"> Information Interchange)</w:t>
            </w:r>
          </w:p>
        </w:tc>
      </w:tr>
      <w:tr w:rsidR="00A02557" w:rsidRPr="00A02557" w:rsidTr="00053D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A02557" w:rsidRPr="00053D14" w:rsidRDefault="00A02557" w:rsidP="00431134">
            <w:pPr>
              <w:rPr>
                <w:b w:val="0"/>
              </w:rPr>
            </w:pPr>
            <w:r w:rsidRPr="00053D14">
              <w:rPr>
                <w:b w:val="0"/>
              </w:rPr>
              <w:t xml:space="preserve">Byte </w:t>
            </w:r>
          </w:p>
        </w:tc>
        <w:tc>
          <w:tcPr>
            <w:tcW w:w="7904" w:type="dxa"/>
          </w:tcPr>
          <w:p w:rsidR="00A02557" w:rsidRPr="00A02557" w:rsidRDefault="00A02557" w:rsidP="004311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02557">
              <w:t xml:space="preserve">Acht aufeinanderfolgende Bits werden als BYTE bezeichnet. Mit einem Byte </w:t>
            </w:r>
            <w:proofErr w:type="spellStart"/>
            <w:r w:rsidRPr="00A02557">
              <w:t>läßt</w:t>
            </w:r>
            <w:proofErr w:type="spellEnd"/>
            <w:r w:rsidRPr="00A02557">
              <w:t xml:space="preserve"> sich ein Zeichen im ASCII-Code darstellen.</w:t>
            </w:r>
          </w:p>
        </w:tc>
      </w:tr>
      <w:tr w:rsidR="00A02557" w:rsidTr="00053D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A02557" w:rsidRPr="00053D14" w:rsidRDefault="00A02557" w:rsidP="00431134">
            <w:pPr>
              <w:rPr>
                <w:b w:val="0"/>
              </w:rPr>
            </w:pPr>
            <w:r w:rsidRPr="00053D14">
              <w:rPr>
                <w:b w:val="0"/>
              </w:rPr>
              <w:t>CD</w:t>
            </w:r>
          </w:p>
        </w:tc>
        <w:tc>
          <w:tcPr>
            <w:tcW w:w="7904" w:type="dxa"/>
          </w:tcPr>
          <w:p w:rsidR="00A02557" w:rsidRDefault="00A02557" w:rsidP="004311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2557">
              <w:t>(Compact Disk) ist ein optisch lesbarer Tonträger mit einer extrem hohen Speicherkapazität.</w:t>
            </w:r>
          </w:p>
        </w:tc>
      </w:tr>
      <w:tr w:rsidR="00053D14" w:rsidTr="00053D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053D14" w:rsidRPr="00053D14" w:rsidRDefault="00053D14" w:rsidP="00431134">
            <w:pPr>
              <w:rPr>
                <w:b w:val="0"/>
              </w:rPr>
            </w:pPr>
            <w:r>
              <w:rPr>
                <w:b w:val="0"/>
              </w:rPr>
              <w:t>Standardprogramm</w:t>
            </w:r>
          </w:p>
        </w:tc>
        <w:tc>
          <w:tcPr>
            <w:tcW w:w="7904" w:type="dxa"/>
          </w:tcPr>
          <w:p w:rsidR="00053D14" w:rsidRPr="00A02557" w:rsidRDefault="00053D14" w:rsidP="004311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60161D" w:rsidRDefault="0060161D" w:rsidP="00A02557"/>
    <w:p w:rsidR="00A02557" w:rsidRDefault="00A02557" w:rsidP="00053D14">
      <w:pPr>
        <w:pBdr>
          <w:top w:val="single" w:sz="12" w:space="1" w:color="FABF8F" w:themeColor="accent6" w:themeTint="99"/>
        </w:pBdr>
        <w:shd w:val="clear" w:color="auto" w:fill="FBD4B4" w:themeFill="accent6" w:themeFillTint="66"/>
        <w:ind w:left="1134" w:hanging="1134"/>
      </w:pPr>
      <w:r>
        <w:t>ASCII</w:t>
      </w:r>
      <w:r>
        <w:tab/>
        <w:t xml:space="preserve">Amerikanischer Standard-Code für Informationsaustausch. Genormter Code für die Zeichendarstellung in Computern. (American Standard Code </w:t>
      </w:r>
      <w:proofErr w:type="spellStart"/>
      <w:r>
        <w:t>for</w:t>
      </w:r>
      <w:proofErr w:type="spellEnd"/>
      <w:r>
        <w:t xml:space="preserve"> Information Interchange)</w:t>
      </w:r>
    </w:p>
    <w:p w:rsidR="00A02557" w:rsidRDefault="00A02557" w:rsidP="00A02557">
      <w:pPr>
        <w:ind w:left="1134" w:hanging="1134"/>
      </w:pPr>
      <w:r>
        <w:t xml:space="preserve">Byte </w:t>
      </w:r>
      <w:r>
        <w:tab/>
        <w:t xml:space="preserve">Acht aufeinanderfolgende Bits werden als BYTE bezeichnet. Mit einem Byte </w:t>
      </w:r>
      <w:proofErr w:type="spellStart"/>
      <w:r>
        <w:t>läßt</w:t>
      </w:r>
      <w:proofErr w:type="spellEnd"/>
      <w:r>
        <w:t xml:space="preserve"> sich ein Zeichen im ASCII-Code darstellen.</w:t>
      </w:r>
    </w:p>
    <w:p w:rsidR="00A02557" w:rsidRDefault="00A02557" w:rsidP="00053D14">
      <w:pPr>
        <w:shd w:val="clear" w:color="auto" w:fill="FBD4B4" w:themeFill="accent6" w:themeFillTint="66"/>
        <w:ind w:left="1134" w:hanging="1134"/>
      </w:pPr>
      <w:r>
        <w:t>CD</w:t>
      </w:r>
      <w:r>
        <w:tab/>
        <w:t>(Compact Disk) ist ein optisch lesbarer Tonträger mit einer extrem hohen Speicherkapazität.</w:t>
      </w:r>
    </w:p>
    <w:p w:rsidR="00053D14" w:rsidRDefault="00053D14" w:rsidP="00053D14">
      <w:pPr>
        <w:pBdr>
          <w:bottom w:val="single" w:sz="12" w:space="1" w:color="FABF8F" w:themeColor="accent6" w:themeTint="99"/>
        </w:pBdr>
        <w:ind w:left="1134" w:hanging="1134"/>
      </w:pPr>
      <w:r>
        <w:t>Standardprogramm</w:t>
      </w:r>
    </w:p>
    <w:sectPr w:rsidR="00053D14"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48B" w:rsidRDefault="00B6148B">
      <w:r>
        <w:separator/>
      </w:r>
    </w:p>
  </w:endnote>
  <w:endnote w:type="continuationSeparator" w:id="0">
    <w:p w:rsidR="00B6148B" w:rsidRDefault="00B6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48B" w:rsidRDefault="00B6148B">
      <w:r>
        <w:rPr>
          <w:color w:val="000000"/>
        </w:rPr>
        <w:separator/>
      </w:r>
    </w:p>
  </w:footnote>
  <w:footnote w:type="continuationSeparator" w:id="0">
    <w:p w:rsidR="00B6148B" w:rsidRDefault="00B614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0161D"/>
    <w:rsid w:val="00053D14"/>
    <w:rsid w:val="0060161D"/>
    <w:rsid w:val="006E7287"/>
    <w:rsid w:val="009E6FAD"/>
    <w:rsid w:val="00A02557"/>
    <w:rsid w:val="00B6148B"/>
    <w:rsid w:val="00BE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uppressAutoHyphens/>
      <w:overflowPunct w:val="0"/>
      <w:autoSpaceDE w:val="0"/>
    </w:pPr>
    <w:rPr>
      <w:sz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sten">
    <w:name w:val="Kasten"/>
    <w:basedOn w:val="Standard"/>
    <w:next w:val="Standar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  <w:style w:type="table" w:styleId="Tabellenraster">
    <w:name w:val="Table Grid"/>
    <w:basedOn w:val="NormaleTabelle"/>
    <w:uiPriority w:val="59"/>
    <w:rsid w:val="00A025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HelleSchattierung-Akzent1">
    <w:name w:val="Light Shading Accent 1"/>
    <w:basedOn w:val="NormaleTabelle"/>
    <w:uiPriority w:val="60"/>
    <w:rsid w:val="00053D1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053D14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053D14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BE27A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E27AA"/>
    <w:rPr>
      <w:sz w:val="22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E27A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E27AA"/>
    <w:rPr>
      <w:sz w:val="22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suppressAutoHyphens/>
      <w:overflowPunct w:val="0"/>
      <w:autoSpaceDE w:val="0"/>
    </w:pPr>
    <w:rPr>
      <w:sz w:val="22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sten">
    <w:name w:val="Kasten"/>
    <w:basedOn w:val="Standard"/>
    <w:next w:val="Standar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  <w:style w:type="table" w:styleId="Tabellenraster">
    <w:name w:val="Table Grid"/>
    <w:basedOn w:val="NormaleTabelle"/>
    <w:uiPriority w:val="59"/>
    <w:rsid w:val="00A025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HelleSchattierung-Akzent1">
    <w:name w:val="Light Shading Accent 1"/>
    <w:basedOn w:val="NormaleTabelle"/>
    <w:uiPriority w:val="60"/>
    <w:rsid w:val="00053D1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053D14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053D14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BE27A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E27AA"/>
    <w:rPr>
      <w:sz w:val="22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E27A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E27AA"/>
    <w:rPr>
      <w:sz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ABC</vt:lpstr>
    </vt:vector>
  </TitlesOfParts>
  <Company>home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ABC</dc:title>
  <dc:creator>Steinert</dc:creator>
  <cp:lastModifiedBy>ismail - [2010]</cp:lastModifiedBy>
  <cp:revision>2</cp:revision>
  <cp:lastPrinted>1900-12-31T23:00:00Z</cp:lastPrinted>
  <dcterms:created xsi:type="dcterms:W3CDTF">2012-11-12T15:22:00Z</dcterms:created>
  <dcterms:modified xsi:type="dcterms:W3CDTF">2012-11-12T15:22:00Z</dcterms:modified>
</cp:coreProperties>
</file>